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E922D6">
        <w:rPr>
          <w:rFonts w:hint="eastAsia"/>
        </w:rPr>
        <w:t>明石市立</w:t>
      </w:r>
      <w:r w:rsidR="00F06EAE">
        <w:rPr>
          <w:rFonts w:hint="eastAsia"/>
        </w:rPr>
        <w:t>明南保育所</w:t>
      </w:r>
      <w:r w:rsidR="00E922D6">
        <w:rPr>
          <w:rFonts w:hint="eastAsia"/>
        </w:rPr>
        <w:t>給食調理</w:t>
      </w:r>
      <w:r w:rsidRPr="00E812D2">
        <w:rPr>
          <w:rFonts w:hint="eastAsia"/>
        </w:rPr>
        <w:t>業務委託）</w:t>
      </w:r>
      <w:bookmarkStart w:id="0" w:name="_GoBack"/>
      <w:bookmarkEnd w:id="0"/>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22D6"/>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06EAE"/>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4BB1B071-23A1-4406-B930-41E18CB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D40F39-9A66-4D91-B6AE-5E936B4A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2024-08-23T04:38:00Z</dcterms:modified>
</cp:coreProperties>
</file>